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人工智能场景应用优秀案例申报书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uppressAutoHyphens/>
        <w:spacing w:before="98" w:line="220" w:lineRule="auto"/>
        <w:ind w:left="15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en-US"/>
        </w:rPr>
        <w:t>案例名称：</w:t>
      </w:r>
      <w:r>
        <w:rPr>
          <w:rFonts w:hint="eastAsia" w:ascii="仿宋_GB2312" w:hAnsi="仿宋_GB2312" w:eastAsia="仿宋_GB2312" w:cs="仿宋_GB2312"/>
          <w:spacing w:val="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uppressAutoHyphens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spacing w:before="98" w:line="219" w:lineRule="auto"/>
        <w:ind w:left="15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en-US"/>
        </w:rPr>
        <w:t>申报单位：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uppressAutoHyphens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8" w:line="219" w:lineRule="auto"/>
        <w:jc w:val="center"/>
        <w:rPr>
          <w:rFonts w:hint="eastAsia" w:ascii="仿宋_GB2312" w:hAnsi="仿宋_GB2312" w:eastAsia="仿宋_GB2312" w:cs="仿宋_GB2312"/>
          <w:spacing w:val="3"/>
          <w:sz w:val="32"/>
          <w:szCs w:val="32"/>
          <w:lang w:eastAsia="en-US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en-US"/>
        </w:rPr>
        <w:t>年  月  日</w:t>
      </w:r>
    </w:p>
    <w:p>
      <w:pPr>
        <w:spacing w:before="98" w:line="219" w:lineRule="auto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人工智能场景应用优秀案例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524"/>
        <w:gridCol w:w="919"/>
        <w:gridCol w:w="2072"/>
        <w:gridCol w:w="137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7720" w:type="dxa"/>
            <w:gridSpan w:val="5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Merge w:val="restart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277" w:type="dxa"/>
            <w:gridSpan w:val="3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社会信用代码</w:t>
            </w:r>
          </w:p>
        </w:tc>
        <w:tc>
          <w:tcPr>
            <w:tcW w:w="5277" w:type="dxa"/>
            <w:gridSpan w:val="3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5277" w:type="dxa"/>
            <w:gridSpan w:val="3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7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案例简介</w:t>
            </w:r>
          </w:p>
        </w:tc>
        <w:tc>
          <w:tcPr>
            <w:tcW w:w="7720" w:type="dxa"/>
            <w:gridSpan w:val="5"/>
            <w:noWrap w:val="0"/>
            <w:vAlign w:val="center"/>
          </w:tcPr>
          <w:p>
            <w:pPr>
              <w:suppressAutoHyphens/>
              <w:spacing w:line="6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应用领域、应用场景、数据应用等情况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noWrap w:val="0"/>
            <w:vAlign w:val="center"/>
          </w:tcPr>
          <w:p>
            <w:pPr>
              <w:suppressAutoHyphens/>
              <w:spacing w:line="6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申报单位意见</w:t>
            </w:r>
          </w:p>
        </w:tc>
        <w:tc>
          <w:tcPr>
            <w:tcW w:w="7720" w:type="dxa"/>
            <w:gridSpan w:val="5"/>
            <w:noWrap w:val="0"/>
            <w:vAlign w:val="center"/>
          </w:tcPr>
          <w:p>
            <w:pPr>
              <w:suppressAutoHyphens/>
              <w:spacing w:line="6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uppressAutoHyphens/>
              <w:spacing w:line="62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（申报单位盖章）</w:t>
            </w:r>
          </w:p>
          <w:p>
            <w:pPr>
              <w:suppressAutoHyphens/>
              <w:wordWrap w:val="0"/>
              <w:spacing w:line="62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年  月  日   </w:t>
            </w:r>
          </w:p>
        </w:tc>
      </w:tr>
    </w:tbl>
    <w:p>
      <w:pPr>
        <w:spacing w:before="98" w:line="219" w:lineRule="auto"/>
        <w:jc w:val="both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人工智能场景应用优秀案例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申报材料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（总篇幅原则上不超过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字）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单位介绍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介绍申报单位的具体情况，并提供单位营业执照截图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建设背景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介绍人工智能应用场景的背景及需求分析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三、应用成效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四、创新点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其他情况说明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（应用成效和创新点为主要描述内容）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申报承诺书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本单位提交的人工智能场景应用优秀案例申报材料内容、数据真实准确，相关佐证材料合法合规且真实有效。如申报材料或相关佐证材料失实、虚假，本单位自愿放弃评审资格，并承担相应责任。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（申报单位盖章）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317C7"/>
    <w:multiLevelType w:val="singleLevel"/>
    <w:tmpl w:val="8BE317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30F759"/>
    <w:multiLevelType w:val="singleLevel"/>
    <w:tmpl w:val="2230F7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C60C0"/>
    <w:rsid w:val="01D077B0"/>
    <w:rsid w:val="0C451F31"/>
    <w:rsid w:val="0DE85C16"/>
    <w:rsid w:val="0FBA211C"/>
    <w:rsid w:val="14914164"/>
    <w:rsid w:val="161C60C0"/>
    <w:rsid w:val="245A659B"/>
    <w:rsid w:val="28B35FA0"/>
    <w:rsid w:val="299E7BFD"/>
    <w:rsid w:val="2F8B0CA0"/>
    <w:rsid w:val="380B020D"/>
    <w:rsid w:val="389D42CA"/>
    <w:rsid w:val="38E978FB"/>
    <w:rsid w:val="3A507AF6"/>
    <w:rsid w:val="3C6B09DB"/>
    <w:rsid w:val="40597CE8"/>
    <w:rsid w:val="44FF107B"/>
    <w:rsid w:val="458317E7"/>
    <w:rsid w:val="4A43733C"/>
    <w:rsid w:val="4C515339"/>
    <w:rsid w:val="4CED18BB"/>
    <w:rsid w:val="4DAD3329"/>
    <w:rsid w:val="53B47CBF"/>
    <w:rsid w:val="56BF3EF9"/>
    <w:rsid w:val="57635F23"/>
    <w:rsid w:val="5FD60D18"/>
    <w:rsid w:val="633D54ED"/>
    <w:rsid w:val="65AD16D4"/>
    <w:rsid w:val="6ACB1545"/>
    <w:rsid w:val="6DF9060D"/>
    <w:rsid w:val="6EDE6E6A"/>
    <w:rsid w:val="6FC54477"/>
    <w:rsid w:val="74274A87"/>
    <w:rsid w:val="771A1D6C"/>
    <w:rsid w:val="77552C3A"/>
    <w:rsid w:val="78555C17"/>
    <w:rsid w:val="795977B8"/>
    <w:rsid w:val="7B5C742B"/>
    <w:rsid w:val="7BCF6B2E"/>
    <w:rsid w:val="7BE1486A"/>
    <w:rsid w:val="7E9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1197</Words>
  <Characters>1239</Characters>
  <Lines>0</Lines>
  <Paragraphs>0</Paragraphs>
  <TotalTime>17</TotalTime>
  <ScaleCrop>false</ScaleCrop>
  <LinksUpToDate>false</LinksUpToDate>
  <CharactersWithSpaces>1417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2025-05-12T01:22:00Z</dcterms:created>
  <dc:creator>suma</dc:creator>
  <cp:lastModifiedBy>suma</cp:lastModifiedBy>
  <cp:lastPrinted>2025-05-22T02:21:00Z</cp:lastPrinted>
  <dcterms:modified xsi:type="dcterms:W3CDTF">2025-06-11T03:34:30Z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eyJoZGlkIjoiYmUwNWY3ODA0NDFiNmIwNGZlZWM5Yjk3MmJiM2JiMDUiLCJ1c2VySWQiOiI1Mzc1NDkxMTkifQ==</vt:lpwstr>
  </property>
  <property fmtid="{D5CDD505-2E9C-101B-9397-08002B2CF9AE}" pid="4" name="ICV">
    <vt:lpwstr>31B031266C3D497BA6E7D42F1E9FAEE4_12</vt:lpwstr>
  </property>
</Properties>
</file>